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05" w:lineRule="atLeast"/>
        <w:ind w:firstLine="2800" w:firstLineChars="800"/>
        <w:rPr>
          <w:rFonts w:hint="eastAsia" w:ascii="新宋体" w:hAnsi="新宋体" w:eastAsia="新宋体" w:cs="新宋体"/>
          <w:b w:val="0"/>
          <w:bCs w:val="0"/>
          <w:color w:val="333333"/>
          <w:spacing w:val="15"/>
          <w:sz w:val="32"/>
          <w:szCs w:val="32"/>
          <w:u w:val="doubl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333333"/>
          <w:spacing w:val="15"/>
          <w:sz w:val="32"/>
          <w:szCs w:val="32"/>
          <w:u w:val="double"/>
        </w:rPr>
        <w:t>费</w:t>
      </w:r>
      <w:r>
        <w:rPr>
          <w:rFonts w:hint="eastAsia" w:ascii="新宋体" w:hAnsi="新宋体" w:eastAsia="新宋体" w:cs="新宋体"/>
          <w:b w:val="0"/>
          <w:bCs w:val="0"/>
          <w:color w:val="333333"/>
          <w:spacing w:val="15"/>
          <w:sz w:val="32"/>
          <w:szCs w:val="32"/>
          <w:u w:val="doub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color w:val="333333"/>
          <w:spacing w:val="15"/>
          <w:sz w:val="32"/>
          <w:szCs w:val="32"/>
          <w:u w:val="double"/>
        </w:rPr>
        <w:t>用</w:t>
      </w:r>
      <w:r>
        <w:rPr>
          <w:rFonts w:hint="eastAsia" w:ascii="新宋体" w:hAnsi="新宋体" w:eastAsia="新宋体" w:cs="新宋体"/>
          <w:b w:val="0"/>
          <w:bCs w:val="0"/>
          <w:color w:val="333333"/>
          <w:spacing w:val="15"/>
          <w:sz w:val="32"/>
          <w:szCs w:val="32"/>
          <w:u w:val="doub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color w:val="333333"/>
          <w:spacing w:val="15"/>
          <w:sz w:val="32"/>
          <w:szCs w:val="32"/>
          <w:u w:val="double"/>
        </w:rPr>
        <w:t>报</w:t>
      </w:r>
      <w:r>
        <w:rPr>
          <w:rFonts w:hint="eastAsia" w:ascii="新宋体" w:hAnsi="新宋体" w:eastAsia="新宋体" w:cs="新宋体"/>
          <w:b w:val="0"/>
          <w:bCs w:val="0"/>
          <w:color w:val="333333"/>
          <w:spacing w:val="15"/>
          <w:sz w:val="32"/>
          <w:szCs w:val="32"/>
          <w:u w:val="double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 w:val="0"/>
          <w:color w:val="333333"/>
          <w:spacing w:val="15"/>
          <w:sz w:val="32"/>
          <w:szCs w:val="32"/>
          <w:u w:val="double"/>
        </w:rPr>
        <w:t>销</w:t>
      </w:r>
      <w:r>
        <w:rPr>
          <w:rFonts w:hint="eastAsia" w:ascii="新宋体" w:hAnsi="新宋体" w:eastAsia="新宋体" w:cs="新宋体"/>
          <w:b w:val="0"/>
          <w:bCs w:val="0"/>
          <w:color w:val="333333"/>
          <w:spacing w:val="15"/>
          <w:sz w:val="32"/>
          <w:szCs w:val="32"/>
          <w:u w:val="double"/>
          <w:lang w:val="en-US" w:eastAsia="zh-CN"/>
        </w:rPr>
        <w:t xml:space="preserve"> 单</w:t>
      </w:r>
    </w:p>
    <w:p>
      <w:pPr>
        <w:pStyle w:val="5"/>
        <w:spacing w:before="0" w:beforeAutospacing="0" w:after="0" w:afterAutospacing="0"/>
        <w:jc w:val="left"/>
        <w:rPr>
          <w:rFonts w:hint="eastAsia" w:ascii="微软雅黑" w:hAnsi="微软雅黑" w:eastAsia="微软雅黑"/>
          <w:b w:val="0"/>
          <w:bCs w:val="0"/>
          <w:color w:val="333333"/>
          <w:spacing w:val="15"/>
          <w:sz w:val="28"/>
          <w:szCs w:val="28"/>
          <w:lang w:val="en-US" w:eastAsia="zh-CN"/>
        </w:rPr>
      </w:pPr>
    </w:p>
    <w:p>
      <w:pPr>
        <w:pStyle w:val="5"/>
        <w:spacing w:before="0" w:beforeAutospacing="0" w:after="0" w:afterAutospacing="0"/>
        <w:jc w:val="left"/>
        <w:rPr>
          <w:rFonts w:hint="default" w:ascii="微软雅黑" w:hAnsi="微软雅黑" w:eastAsia="微软雅黑"/>
          <w:color w:val="333333"/>
          <w:spacing w:val="15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333333"/>
          <w:spacing w:val="15"/>
          <w:sz w:val="28"/>
          <w:szCs w:val="28"/>
          <w:lang w:val="en-US" w:eastAsia="zh-CN"/>
        </w:rPr>
        <w:t xml:space="preserve">报销部门：    </w:t>
      </w:r>
      <w:r>
        <w:rPr>
          <w:rFonts w:hint="eastAsia" w:ascii="微软雅黑" w:hAnsi="微软雅黑" w:eastAsia="微软雅黑"/>
          <w:b w:val="0"/>
          <w:bCs w:val="0"/>
          <w:color w:val="333333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lang w:val="en-US" w:eastAsia="zh-CN"/>
        </w:rPr>
        <w:t xml:space="preserve">       2023</w:t>
      </w:r>
      <w:r>
        <w:rPr>
          <w:rFonts w:hint="eastAsia"/>
          <w:b w:val="0"/>
          <w:bCs w:val="0"/>
        </w:rPr>
        <w:t xml:space="preserve">年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 xml:space="preserve">月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>日</w:t>
      </w:r>
    </w:p>
    <w:tbl>
      <w:tblPr>
        <w:tblStyle w:val="7"/>
        <w:tblpPr w:leftFromText="180" w:rightFromText="180" w:vertAnchor="page" w:horzAnchor="page" w:tblpX="1773" w:tblpY="3212"/>
        <w:tblOverlap w:val="never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1508"/>
        <w:gridCol w:w="315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ind w:firstLine="510" w:firstLineChars="300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  <w:t>用                途</w:t>
            </w:r>
          </w:p>
        </w:tc>
        <w:tc>
          <w:tcPr>
            <w:tcW w:w="1508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ind w:firstLine="510" w:firstLineChars="300"/>
              <w:jc w:val="both"/>
              <w:rPr>
                <w:rFonts w:hint="default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  <w:t>金     额</w:t>
            </w:r>
          </w:p>
        </w:tc>
        <w:tc>
          <w:tcPr>
            <w:tcW w:w="5375" w:type="dxa"/>
            <w:gridSpan w:val="2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ind w:firstLine="1190" w:firstLineChars="700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  <w:t>备           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default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default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</w:p>
        </w:tc>
        <w:tc>
          <w:tcPr>
            <w:tcW w:w="5375" w:type="dxa"/>
            <w:gridSpan w:val="2"/>
            <w:vMerge w:val="restart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default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default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</w:p>
        </w:tc>
        <w:tc>
          <w:tcPr>
            <w:tcW w:w="1508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default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</w:p>
        </w:tc>
        <w:tc>
          <w:tcPr>
            <w:tcW w:w="5375" w:type="dxa"/>
            <w:gridSpan w:val="2"/>
            <w:vMerge w:val="continue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  <w:tc>
          <w:tcPr>
            <w:tcW w:w="1508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  <w:tc>
          <w:tcPr>
            <w:tcW w:w="5375" w:type="dxa"/>
            <w:gridSpan w:val="2"/>
            <w:vMerge w:val="continue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  <w:tc>
          <w:tcPr>
            <w:tcW w:w="1508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  <w:tc>
          <w:tcPr>
            <w:tcW w:w="5375" w:type="dxa"/>
            <w:gridSpan w:val="2"/>
            <w:vMerge w:val="continue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  <w:tc>
          <w:tcPr>
            <w:tcW w:w="1508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  <w:tc>
          <w:tcPr>
            <w:tcW w:w="5375" w:type="dxa"/>
            <w:gridSpan w:val="2"/>
            <w:vMerge w:val="continue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  <w:tc>
          <w:tcPr>
            <w:tcW w:w="1508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  <w:tc>
          <w:tcPr>
            <w:tcW w:w="5375" w:type="dxa"/>
            <w:gridSpan w:val="2"/>
            <w:vMerge w:val="continue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  <w:tc>
          <w:tcPr>
            <w:tcW w:w="1508" w:type="dxa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  <w:tc>
          <w:tcPr>
            <w:tcW w:w="5375" w:type="dxa"/>
            <w:gridSpan w:val="2"/>
            <w:vMerge w:val="continue"/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6" w:type="dxa"/>
            <w:tcBorders>
              <w:bottom w:val="single" w:color="auto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ind w:firstLine="680" w:firstLineChars="400"/>
              <w:jc w:val="both"/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  <w:t>合              计</w:t>
            </w:r>
          </w:p>
        </w:tc>
        <w:tc>
          <w:tcPr>
            <w:tcW w:w="1508" w:type="dxa"/>
            <w:tcBorders>
              <w:bottom w:val="single" w:color="auto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default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</w:p>
        </w:tc>
        <w:tc>
          <w:tcPr>
            <w:tcW w:w="3155" w:type="dxa"/>
            <w:tcBorders>
              <w:bottom w:val="single" w:color="auto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default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  <w:t>原借款：      0             元</w:t>
            </w:r>
          </w:p>
        </w:tc>
        <w:tc>
          <w:tcPr>
            <w:tcW w:w="2220" w:type="dxa"/>
            <w:tcBorders>
              <w:bottom w:val="single" w:color="auto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405" w:lineRule="atLeast"/>
              <w:jc w:val="both"/>
              <w:rPr>
                <w:rFonts w:hint="default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15"/>
                <w:sz w:val="14"/>
                <w:szCs w:val="14"/>
                <w:vertAlign w:val="baseline"/>
                <w:lang w:val="en-US" w:eastAsia="zh-CN"/>
              </w:rPr>
              <w:t>应退余款：       0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  额 大  写：    拾    万    仟      佰      拾      元     角     分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05" w:lineRule="atLeast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05" w:lineRule="atLeast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05" w:lineRule="atLeast"/>
        <w:jc w:val="both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领导审批：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</w:rPr>
        <w:t xml:space="preserve"> 会 计 复 核：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</w:rPr>
        <w:t xml:space="preserve"> 出 纳 复 核：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报 销  人：      </w:t>
      </w:r>
      <w:r>
        <w:rPr>
          <w:rFonts w:hint="eastAsia"/>
          <w:sz w:val="32"/>
          <w:szCs w:val="32"/>
        </w:rPr>
        <w:t xml:space="preserve">                                                                                          </w:t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</w:t>
      </w:r>
    </w:p>
    <w:p>
      <w:pPr>
        <w:spacing w:line="220" w:lineRule="atLeast"/>
        <w:rPr>
          <w:rFonts w:hint="eastAsia"/>
          <w:lang w:val="en-US" w:eastAsia="zh-CN"/>
        </w:rPr>
      </w:pPr>
    </w:p>
    <w:p>
      <w:pPr>
        <w:spacing w:line="220" w:lineRule="atLeast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微软雅黑"/>
        <w:sz w:val="28"/>
        <w:szCs w:val="28"/>
        <w:lang w:val="en-US" w:eastAsia="zh-CN"/>
      </w:rPr>
    </w:pPr>
    <w:r>
      <w:rPr>
        <w:rFonts w:hint="eastAsia"/>
        <w:sz w:val="28"/>
        <w:szCs w:val="28"/>
      </w:rPr>
      <w:t>注:1、报销时须提供打印好的此表.</w:t>
    </w:r>
    <w:r>
      <w:rPr>
        <w:rFonts w:hint="eastAsia"/>
        <w:sz w:val="28"/>
        <w:szCs w:val="28"/>
        <w:lang w:val="en-US" w:eastAsia="zh-CN"/>
      </w:rPr>
      <w:t xml:space="preserve">         </w:t>
    </w:r>
    <w:r>
      <w:rPr>
        <w:rFonts w:hint="eastAsia"/>
        <w:sz w:val="28"/>
        <w:szCs w:val="28"/>
      </w:rPr>
      <w:t>2审批人</w:t>
    </w:r>
    <w:r>
      <w:rPr>
        <w:rFonts w:hint="eastAsia"/>
        <w:sz w:val="28"/>
        <w:szCs w:val="28"/>
        <w:lang w:val="en-US" w:eastAsia="zh-CN"/>
      </w:rPr>
      <w:t>签字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44"/>
        <w:szCs w:val="44"/>
      </w:rPr>
    </w:pPr>
    <w:r>
      <w:rPr>
        <w:rFonts w:hint="eastAsia" w:ascii="微软雅黑" w:hAnsi="微软雅黑"/>
        <w:color w:val="333333"/>
        <w:sz w:val="44"/>
        <w:szCs w:val="44"/>
        <w:shd w:val="clear" w:color="auto" w:fill="FFFFFF"/>
      </w:rPr>
      <w:t>深圳市抗癌协会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GNjOTEyYmJlM2E0ODYwMWI4NjBiYWQ1ZDIyNTYifQ=="/>
  </w:docVars>
  <w:rsids>
    <w:rsidRoot w:val="00D31D50"/>
    <w:rsid w:val="00094D7E"/>
    <w:rsid w:val="00097B65"/>
    <w:rsid w:val="000F0C01"/>
    <w:rsid w:val="00157E3B"/>
    <w:rsid w:val="00173086"/>
    <w:rsid w:val="001A264C"/>
    <w:rsid w:val="001C7EEF"/>
    <w:rsid w:val="00263FDF"/>
    <w:rsid w:val="0028685D"/>
    <w:rsid w:val="002A5F00"/>
    <w:rsid w:val="002D46FD"/>
    <w:rsid w:val="00323B43"/>
    <w:rsid w:val="0037711F"/>
    <w:rsid w:val="00377454"/>
    <w:rsid w:val="003D37D8"/>
    <w:rsid w:val="00415E2B"/>
    <w:rsid w:val="00426133"/>
    <w:rsid w:val="004358AB"/>
    <w:rsid w:val="004538B4"/>
    <w:rsid w:val="00484676"/>
    <w:rsid w:val="00485466"/>
    <w:rsid w:val="00491B0C"/>
    <w:rsid w:val="004A1629"/>
    <w:rsid w:val="00521A91"/>
    <w:rsid w:val="0054710C"/>
    <w:rsid w:val="00553A9E"/>
    <w:rsid w:val="005C27F4"/>
    <w:rsid w:val="005E7D2F"/>
    <w:rsid w:val="0063364B"/>
    <w:rsid w:val="00670BDB"/>
    <w:rsid w:val="00692D2E"/>
    <w:rsid w:val="0069373C"/>
    <w:rsid w:val="006C0B39"/>
    <w:rsid w:val="006D7AE9"/>
    <w:rsid w:val="00740ECE"/>
    <w:rsid w:val="0075371A"/>
    <w:rsid w:val="00763104"/>
    <w:rsid w:val="007654CC"/>
    <w:rsid w:val="00782C3B"/>
    <w:rsid w:val="00853985"/>
    <w:rsid w:val="008A3B5A"/>
    <w:rsid w:val="008B28A4"/>
    <w:rsid w:val="008B7726"/>
    <w:rsid w:val="00911B55"/>
    <w:rsid w:val="009727DD"/>
    <w:rsid w:val="009827C1"/>
    <w:rsid w:val="00A37100"/>
    <w:rsid w:val="00A3755C"/>
    <w:rsid w:val="00AD50E7"/>
    <w:rsid w:val="00AE18D8"/>
    <w:rsid w:val="00AF6F43"/>
    <w:rsid w:val="00B07E34"/>
    <w:rsid w:val="00B530C9"/>
    <w:rsid w:val="00B67988"/>
    <w:rsid w:val="00B82574"/>
    <w:rsid w:val="00C348B5"/>
    <w:rsid w:val="00C45157"/>
    <w:rsid w:val="00C90A25"/>
    <w:rsid w:val="00CB58B8"/>
    <w:rsid w:val="00CD5347"/>
    <w:rsid w:val="00D31D50"/>
    <w:rsid w:val="00D5320D"/>
    <w:rsid w:val="00DB5CC3"/>
    <w:rsid w:val="00E33858"/>
    <w:rsid w:val="00E92E09"/>
    <w:rsid w:val="00ED3DAF"/>
    <w:rsid w:val="00F354E0"/>
    <w:rsid w:val="00F45C39"/>
    <w:rsid w:val="00FB24D7"/>
    <w:rsid w:val="0381189E"/>
    <w:rsid w:val="07E1298F"/>
    <w:rsid w:val="0EF15AE3"/>
    <w:rsid w:val="0F2824C2"/>
    <w:rsid w:val="158C6D0E"/>
    <w:rsid w:val="1E012099"/>
    <w:rsid w:val="1E6B49C0"/>
    <w:rsid w:val="24EE1175"/>
    <w:rsid w:val="2E92176E"/>
    <w:rsid w:val="32AB5803"/>
    <w:rsid w:val="423E23FE"/>
    <w:rsid w:val="44374847"/>
    <w:rsid w:val="44CA405B"/>
    <w:rsid w:val="48D013E2"/>
    <w:rsid w:val="48F43F37"/>
    <w:rsid w:val="581E566A"/>
    <w:rsid w:val="581F66E9"/>
    <w:rsid w:val="58FC58DC"/>
    <w:rsid w:val="5B4C4D8C"/>
    <w:rsid w:val="64990483"/>
    <w:rsid w:val="66787339"/>
    <w:rsid w:val="67B21DFB"/>
    <w:rsid w:val="75196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720</Characters>
  <Lines>6</Lines>
  <Paragraphs>1</Paragraphs>
  <TotalTime>2</TotalTime>
  <ScaleCrop>false</ScaleCrop>
  <LinksUpToDate>false</LinksUpToDate>
  <CharactersWithSpaces>845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2022-01-04T10:14:00Z</dcterms:created>
  <dc:creator>Administrator</dc:creator>
  <cp:lastModifiedBy>聪聪</cp:lastModifiedBy>
  <dcterms:modified xsi:type="dcterms:W3CDTF">2023-12-02T03:33:06Z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B65696374A9740EC99821153839D5182_13</vt:lpwstr>
  </property>
</Properties>
</file>